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C3" w:rsidRDefault="00367F22" w:rsidP="005502C3">
      <w:pPr>
        <w:pStyle w:val="Ttulo"/>
        <w:spacing w:line="360" w:lineRule="auto"/>
        <w:rPr>
          <w:sz w:val="32"/>
          <w:lang w:val="es-ES"/>
        </w:rPr>
      </w:pPr>
      <w:r>
        <w:rPr>
          <w:sz w:val="32"/>
          <w:lang w:val="es-ES"/>
        </w:rPr>
        <w:t xml:space="preserve">OCTAVA </w:t>
      </w:r>
      <w:r w:rsidR="005502C3">
        <w:rPr>
          <w:sz w:val="32"/>
          <w:lang w:val="es-ES"/>
        </w:rPr>
        <w:t>PRÁCTICA</w:t>
      </w:r>
    </w:p>
    <w:p w:rsidR="005502C3" w:rsidRDefault="005502C3" w:rsidP="005502C3">
      <w:pPr>
        <w:pStyle w:val="Ttulo3"/>
        <w:widowControl w:val="0"/>
        <w:tabs>
          <w:tab w:val="clear" w:pos="4513"/>
          <w:tab w:val="clear" w:pos="5040"/>
          <w:tab w:val="clear" w:pos="5760"/>
          <w:tab w:val="clear" w:pos="6480"/>
          <w:tab w:val="clear" w:pos="7200"/>
          <w:tab w:val="clear" w:pos="7920"/>
          <w:tab w:val="clear" w:pos="8640"/>
        </w:tabs>
        <w:rPr>
          <w:sz w:val="32"/>
          <w:lang w:val="es-ES"/>
        </w:rPr>
      </w:pPr>
      <w:r>
        <w:rPr>
          <w:lang w:val="es-ES"/>
        </w:rPr>
        <w:t xml:space="preserve"> </w:t>
      </w:r>
      <w:r>
        <w:rPr>
          <w:sz w:val="32"/>
          <w:lang w:val="es-ES"/>
        </w:rPr>
        <w:t>PREPARACIÓN DE ACETATO DE ETILO</w:t>
      </w:r>
    </w:p>
    <w:p w:rsidR="005502C3" w:rsidRDefault="005502C3" w:rsidP="005502C3">
      <w:pPr>
        <w:spacing w:line="360" w:lineRule="auto"/>
        <w:jc w:val="center"/>
        <w:rPr>
          <w:rFonts w:ascii="Times New Roman" w:hAnsi="Times New Roman"/>
          <w:lang w:val="es-ES"/>
        </w:rPr>
      </w:pPr>
    </w:p>
    <w:p w:rsidR="005502C3" w:rsidRDefault="005502C3" w:rsidP="005502C3">
      <w:pPr>
        <w:spacing w:before="120" w:after="120" w:line="360" w:lineRule="auto"/>
        <w:ind w:firstLine="720"/>
        <w:jc w:val="both"/>
        <w:rPr>
          <w:rFonts w:ascii="Times New Roman" w:hAnsi="Times New Roman"/>
          <w:lang w:val="es-ES_tradnl"/>
        </w:rPr>
      </w:pPr>
      <w:r>
        <w:rPr>
          <w:rFonts w:ascii="Times New Roman" w:hAnsi="Times New Roman"/>
          <w:lang w:val="es-ES_tradnl"/>
        </w:rPr>
        <w:t xml:space="preserve">La reacción entre un ácido carboxílico y un alcohol para formar un </w:t>
      </w:r>
      <w:proofErr w:type="spellStart"/>
      <w:r>
        <w:rPr>
          <w:rFonts w:ascii="Times New Roman" w:hAnsi="Times New Roman"/>
          <w:lang w:val="es-ES_tradnl"/>
        </w:rPr>
        <w:t>éster</w:t>
      </w:r>
      <w:proofErr w:type="spellEnd"/>
      <w:r>
        <w:rPr>
          <w:rFonts w:ascii="Times New Roman" w:hAnsi="Times New Roman"/>
          <w:lang w:val="es-ES_tradnl"/>
        </w:rPr>
        <w:t xml:space="preserve"> mas agua se conoce con el nombre de </w:t>
      </w:r>
      <w:r>
        <w:rPr>
          <w:rFonts w:ascii="Times New Roman" w:hAnsi="Times New Roman"/>
          <w:b/>
          <w:lang w:val="es-ES_tradnl"/>
        </w:rPr>
        <w:t>esterificación</w:t>
      </w:r>
      <w:r>
        <w:rPr>
          <w:rFonts w:ascii="Times New Roman" w:hAnsi="Times New Roman"/>
          <w:lang w:val="es-ES_tradnl"/>
        </w:rPr>
        <w:t>. Como catalizador se emplea un ácido mineral, generalmente ácido sulfúrico o el ácido clorhídrico. Todos los casos de esterificación son reacciones reversibles.</w:t>
      </w:r>
    </w:p>
    <w:p w:rsidR="005502C3" w:rsidRDefault="005502C3" w:rsidP="005502C3">
      <w:pPr>
        <w:spacing w:line="360" w:lineRule="auto"/>
        <w:jc w:val="both"/>
        <w:rPr>
          <w:rFonts w:ascii="Times New Roman" w:hAnsi="Times New Roman"/>
          <w:lang w:val="es-ES_tradnl"/>
        </w:rPr>
      </w:pPr>
    </w:p>
    <w:p w:rsidR="005502C3" w:rsidRDefault="005502C3" w:rsidP="005502C3">
      <w:pPr>
        <w:pStyle w:val="Ttulo1"/>
        <w:spacing w:before="60" w:line="360" w:lineRule="auto"/>
        <w:rPr>
          <w:rFonts w:ascii="Times New Roman" w:hAnsi="Times New Roman"/>
          <w:sz w:val="24"/>
          <w:lang w:val="es-ES"/>
        </w:rPr>
      </w:pPr>
      <w:r>
        <w:rPr>
          <w:rFonts w:ascii="Times New Roman" w:hAnsi="Times New Roman"/>
          <w:lang w:val="es-ES"/>
        </w:rPr>
        <w:t>Objetivo</w:t>
      </w:r>
    </w:p>
    <w:p w:rsidR="005502C3" w:rsidRDefault="005502C3" w:rsidP="005502C3">
      <w:pPr>
        <w:spacing w:before="60" w:after="60" w:line="360" w:lineRule="auto"/>
        <w:rPr>
          <w:rFonts w:ascii="Times New Roman" w:hAnsi="Times New Roman"/>
          <w:lang w:val="es-ES"/>
        </w:rPr>
      </w:pPr>
      <w:r>
        <w:rPr>
          <w:rFonts w:ascii="Times New Roman" w:hAnsi="Times New Roman"/>
          <w:lang w:val="es-ES"/>
        </w:rPr>
        <w:t>En este experimento se prepara acetato de etilo a partir de ácido acético y alcohol etílico en presencia de ácido sulfúrico como catalizador.</w:t>
      </w:r>
    </w:p>
    <w:p w:rsidR="005502C3" w:rsidRDefault="005502C3" w:rsidP="005502C3">
      <w:pPr>
        <w:spacing w:before="60" w:after="60" w:line="360" w:lineRule="auto"/>
        <w:rPr>
          <w:rFonts w:ascii="Times New Roman" w:hAnsi="Times New Roman"/>
          <w:lang w:val="es-ES"/>
        </w:rPr>
      </w:pPr>
      <w:r>
        <w:rPr>
          <w:rFonts w:ascii="Times New Roman" w:hAnsi="Times New Roman"/>
          <w:noProof/>
          <w:snapToGrid/>
          <w:lang w:val="es-ES"/>
        </w:rPr>
        <w:drawing>
          <wp:anchor distT="0" distB="0" distL="114300" distR="114300" simplePos="0" relativeHeight="251660288" behindDoc="0" locked="0" layoutInCell="0" allowOverlap="1">
            <wp:simplePos x="0" y="0"/>
            <wp:positionH relativeFrom="column">
              <wp:posOffset>454025</wp:posOffset>
            </wp:positionH>
            <wp:positionV relativeFrom="paragraph">
              <wp:posOffset>33655</wp:posOffset>
            </wp:positionV>
            <wp:extent cx="4754880" cy="37338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754880" cy="373380"/>
                    </a:xfrm>
                    <a:prstGeom prst="rect">
                      <a:avLst/>
                    </a:prstGeom>
                    <a:noFill/>
                  </pic:spPr>
                </pic:pic>
              </a:graphicData>
            </a:graphic>
          </wp:anchor>
        </w:drawing>
      </w:r>
    </w:p>
    <w:p w:rsidR="005502C3" w:rsidRDefault="005502C3" w:rsidP="005502C3">
      <w:pPr>
        <w:pStyle w:val="Ttulo1"/>
        <w:spacing w:before="60" w:line="360" w:lineRule="auto"/>
        <w:rPr>
          <w:rFonts w:ascii="Times New Roman" w:hAnsi="Times New Roman"/>
          <w:lang w:val="es-ES"/>
        </w:rPr>
      </w:pPr>
    </w:p>
    <w:p w:rsidR="005502C3" w:rsidRDefault="005502C3" w:rsidP="005502C3">
      <w:pPr>
        <w:pStyle w:val="Ttulo1"/>
        <w:spacing w:before="60" w:line="360" w:lineRule="auto"/>
        <w:rPr>
          <w:rFonts w:ascii="Times New Roman" w:hAnsi="Times New Roman"/>
          <w:lang w:val="es-ES"/>
        </w:rPr>
      </w:pPr>
      <w:r>
        <w:rPr>
          <w:rFonts w:ascii="Times New Roman" w:hAnsi="Times New Roman"/>
          <w:lang w:val="es-ES"/>
        </w:rPr>
        <w:t>Material y productos</w:t>
      </w:r>
    </w:p>
    <w:p w:rsidR="005502C3" w:rsidRDefault="005502C3" w:rsidP="005502C3">
      <w:pPr>
        <w:spacing w:before="60" w:after="60"/>
        <w:rPr>
          <w:rFonts w:ascii="Times New Roman" w:hAnsi="Times New Roman"/>
          <w:lang w:val="es-ES"/>
        </w:rPr>
      </w:pPr>
      <w:r>
        <w:rPr>
          <w:rFonts w:ascii="Times New Roman" w:hAnsi="Times New Roman"/>
          <w:lang w:val="es-ES"/>
        </w:rPr>
        <w:t>Matraz esmerilado de fondo redondo de 100 ml</w:t>
      </w:r>
    </w:p>
    <w:p w:rsidR="005502C3" w:rsidRDefault="005502C3" w:rsidP="005502C3">
      <w:pPr>
        <w:spacing w:before="60" w:after="60"/>
        <w:rPr>
          <w:rFonts w:ascii="Times New Roman" w:hAnsi="Times New Roman"/>
          <w:lang w:val="es-ES"/>
        </w:rPr>
      </w:pPr>
      <w:r>
        <w:rPr>
          <w:rFonts w:ascii="Times New Roman" w:hAnsi="Times New Roman"/>
          <w:lang w:val="es-ES"/>
        </w:rPr>
        <w:t>Refrigerante de reflujo.</w:t>
      </w:r>
    </w:p>
    <w:p w:rsidR="005502C3" w:rsidRDefault="005502C3" w:rsidP="005502C3">
      <w:pPr>
        <w:spacing w:before="60" w:after="60"/>
        <w:rPr>
          <w:rFonts w:ascii="Times New Roman" w:hAnsi="Times New Roman"/>
          <w:lang w:val="es-ES"/>
        </w:rPr>
      </w:pPr>
      <w:r>
        <w:rPr>
          <w:rFonts w:ascii="Times New Roman" w:hAnsi="Times New Roman"/>
          <w:lang w:val="es-ES"/>
        </w:rPr>
        <w:t>Tubo de cloruro cálcico.</w:t>
      </w:r>
    </w:p>
    <w:p w:rsidR="005502C3" w:rsidRDefault="005502C3" w:rsidP="005502C3">
      <w:pPr>
        <w:spacing w:before="60" w:after="60"/>
        <w:rPr>
          <w:rFonts w:ascii="Times New Roman" w:hAnsi="Times New Roman"/>
          <w:lang w:val="es-ES"/>
        </w:rPr>
      </w:pPr>
      <w:r>
        <w:rPr>
          <w:rFonts w:ascii="Times New Roman" w:hAnsi="Times New Roman"/>
          <w:lang w:val="es-ES"/>
        </w:rPr>
        <w:t>Probeta.</w:t>
      </w:r>
    </w:p>
    <w:p w:rsidR="005502C3" w:rsidRDefault="005502C3" w:rsidP="005502C3">
      <w:pPr>
        <w:spacing w:before="60" w:after="60"/>
        <w:rPr>
          <w:rFonts w:ascii="Times New Roman" w:hAnsi="Times New Roman"/>
          <w:lang w:val="es-ES"/>
        </w:rPr>
      </w:pPr>
      <w:r>
        <w:rPr>
          <w:rFonts w:ascii="Times New Roman" w:hAnsi="Times New Roman"/>
          <w:lang w:val="es-ES"/>
        </w:rPr>
        <w:t>Pipeta de 10 ml.</w:t>
      </w:r>
    </w:p>
    <w:p w:rsidR="005502C3" w:rsidRDefault="005502C3" w:rsidP="005502C3">
      <w:pPr>
        <w:spacing w:before="60" w:after="60"/>
        <w:rPr>
          <w:rFonts w:ascii="Times New Roman" w:hAnsi="Times New Roman"/>
          <w:lang w:val="es-ES"/>
        </w:rPr>
      </w:pPr>
      <w:r>
        <w:rPr>
          <w:rFonts w:ascii="Times New Roman" w:hAnsi="Times New Roman"/>
          <w:lang w:val="es-ES"/>
        </w:rPr>
        <w:t>Placa calefactora.</w:t>
      </w:r>
    </w:p>
    <w:p w:rsidR="005502C3" w:rsidRDefault="005502C3" w:rsidP="005502C3">
      <w:pPr>
        <w:spacing w:before="60" w:after="60"/>
        <w:rPr>
          <w:rFonts w:ascii="Times New Roman" w:hAnsi="Times New Roman"/>
          <w:lang w:val="es-ES"/>
        </w:rPr>
      </w:pPr>
      <w:r>
        <w:rPr>
          <w:rFonts w:ascii="Times New Roman" w:hAnsi="Times New Roman"/>
          <w:lang w:val="es-ES"/>
        </w:rPr>
        <w:t>Equipo de destilación con columna de rectificación.</w:t>
      </w:r>
    </w:p>
    <w:p w:rsidR="005502C3" w:rsidRDefault="005502C3" w:rsidP="005502C3">
      <w:pPr>
        <w:spacing w:before="60" w:after="60"/>
        <w:rPr>
          <w:rFonts w:ascii="Times New Roman" w:hAnsi="Times New Roman"/>
          <w:lang w:val="es-ES"/>
        </w:rPr>
      </w:pPr>
      <w:proofErr w:type="spellStart"/>
      <w:r>
        <w:rPr>
          <w:rFonts w:ascii="Times New Roman" w:hAnsi="Times New Roman"/>
          <w:lang w:val="es-ES"/>
        </w:rPr>
        <w:t>Erlenmeyer</w:t>
      </w:r>
      <w:proofErr w:type="spellEnd"/>
      <w:r>
        <w:rPr>
          <w:rFonts w:ascii="Times New Roman" w:hAnsi="Times New Roman"/>
          <w:lang w:val="es-ES"/>
        </w:rPr>
        <w:t xml:space="preserve"> de 125 ml.</w:t>
      </w:r>
    </w:p>
    <w:p w:rsidR="005502C3" w:rsidRDefault="005502C3" w:rsidP="005502C3">
      <w:pPr>
        <w:spacing w:before="60" w:after="60"/>
        <w:rPr>
          <w:rFonts w:ascii="Times New Roman" w:hAnsi="Times New Roman"/>
          <w:lang w:val="es-ES"/>
        </w:rPr>
      </w:pPr>
      <w:r>
        <w:rPr>
          <w:rFonts w:ascii="Times New Roman" w:hAnsi="Times New Roman"/>
          <w:lang w:val="es-ES"/>
        </w:rPr>
        <w:t>Embudo de decantación.</w:t>
      </w:r>
    </w:p>
    <w:p w:rsidR="005502C3" w:rsidRDefault="005502C3" w:rsidP="005502C3">
      <w:pPr>
        <w:spacing w:before="60" w:after="60"/>
        <w:rPr>
          <w:rFonts w:ascii="Times New Roman" w:hAnsi="Times New Roman"/>
          <w:lang w:val="es-ES"/>
        </w:rPr>
      </w:pPr>
      <w:r>
        <w:rPr>
          <w:rFonts w:ascii="Times New Roman" w:hAnsi="Times New Roman"/>
          <w:lang w:val="es-ES"/>
        </w:rPr>
        <w:t>Vaso de precipitados.</w:t>
      </w:r>
    </w:p>
    <w:p w:rsidR="005502C3" w:rsidRDefault="005502C3" w:rsidP="005502C3">
      <w:pPr>
        <w:spacing w:before="60" w:after="60"/>
        <w:rPr>
          <w:rFonts w:ascii="Times New Roman" w:hAnsi="Times New Roman"/>
          <w:lang w:val="es-ES"/>
        </w:rPr>
      </w:pPr>
      <w:r>
        <w:rPr>
          <w:rFonts w:ascii="Times New Roman" w:hAnsi="Times New Roman"/>
          <w:lang w:val="es-ES"/>
        </w:rPr>
        <w:t xml:space="preserve">Ácido acético glacial, 30 ml </w:t>
      </w:r>
    </w:p>
    <w:p w:rsidR="005502C3" w:rsidRDefault="005502C3" w:rsidP="005502C3">
      <w:pPr>
        <w:spacing w:before="60" w:after="60"/>
        <w:rPr>
          <w:rFonts w:ascii="Times New Roman" w:hAnsi="Times New Roman"/>
          <w:lang w:val="es-ES"/>
        </w:rPr>
      </w:pPr>
      <w:r>
        <w:rPr>
          <w:rFonts w:ascii="Times New Roman" w:hAnsi="Times New Roman"/>
          <w:lang w:val="es-ES"/>
        </w:rPr>
        <w:t>Etanol del 95%, 35 ml</w:t>
      </w:r>
    </w:p>
    <w:p w:rsidR="005502C3" w:rsidRDefault="005502C3" w:rsidP="005502C3">
      <w:pPr>
        <w:spacing w:before="60" w:after="60"/>
        <w:rPr>
          <w:rFonts w:ascii="Times New Roman" w:hAnsi="Times New Roman"/>
          <w:lang w:val="es-ES"/>
        </w:rPr>
      </w:pPr>
      <w:r>
        <w:rPr>
          <w:rFonts w:ascii="Times New Roman" w:hAnsi="Times New Roman"/>
          <w:lang w:val="es-ES"/>
        </w:rPr>
        <w:t>Ácido sulfúrico, 3 ml.</w:t>
      </w:r>
    </w:p>
    <w:p w:rsidR="005502C3" w:rsidRDefault="005502C3" w:rsidP="005502C3">
      <w:pPr>
        <w:spacing w:before="60" w:after="60"/>
        <w:rPr>
          <w:rFonts w:ascii="Times New Roman" w:hAnsi="Times New Roman"/>
          <w:lang w:val="es-ES"/>
        </w:rPr>
      </w:pPr>
      <w:r>
        <w:rPr>
          <w:rFonts w:ascii="Times New Roman" w:hAnsi="Times New Roman"/>
          <w:lang w:val="es-ES"/>
        </w:rPr>
        <w:t xml:space="preserve">Cloruro cálcico </w:t>
      </w:r>
      <w:proofErr w:type="spellStart"/>
      <w:r>
        <w:rPr>
          <w:rFonts w:ascii="Times New Roman" w:hAnsi="Times New Roman"/>
          <w:lang w:val="es-ES"/>
        </w:rPr>
        <w:t>escoriforme</w:t>
      </w:r>
      <w:proofErr w:type="spellEnd"/>
      <w:r>
        <w:rPr>
          <w:rFonts w:ascii="Times New Roman" w:hAnsi="Times New Roman"/>
          <w:lang w:val="es-ES"/>
        </w:rPr>
        <w:t>.</w:t>
      </w:r>
    </w:p>
    <w:p w:rsidR="005502C3" w:rsidRDefault="005502C3" w:rsidP="005502C3">
      <w:pPr>
        <w:spacing w:before="60" w:after="60"/>
        <w:rPr>
          <w:rFonts w:ascii="Times New Roman" w:hAnsi="Times New Roman"/>
          <w:lang w:val="es-ES"/>
        </w:rPr>
      </w:pPr>
      <w:r>
        <w:rPr>
          <w:rFonts w:ascii="Times New Roman" w:hAnsi="Times New Roman"/>
          <w:lang w:val="es-ES"/>
        </w:rPr>
        <w:t>Carbonato sódico.</w:t>
      </w:r>
    </w:p>
    <w:p w:rsidR="005502C3" w:rsidRDefault="005502C3" w:rsidP="005502C3">
      <w:pPr>
        <w:spacing w:before="60" w:after="60"/>
        <w:rPr>
          <w:rFonts w:ascii="Times New Roman" w:hAnsi="Times New Roman"/>
          <w:lang w:val="es-ES"/>
        </w:rPr>
      </w:pPr>
      <w:r>
        <w:rPr>
          <w:rFonts w:ascii="Times New Roman" w:hAnsi="Times New Roman"/>
          <w:lang w:val="es-ES"/>
        </w:rPr>
        <w:t>Sulfato de sodio anhidro.</w:t>
      </w:r>
    </w:p>
    <w:p w:rsidR="005502C3" w:rsidRDefault="005502C3" w:rsidP="005502C3">
      <w:pPr>
        <w:pStyle w:val="Ttulo1"/>
        <w:spacing w:before="60" w:line="360" w:lineRule="auto"/>
        <w:jc w:val="both"/>
        <w:rPr>
          <w:rFonts w:ascii="Times New Roman" w:hAnsi="Times New Roman"/>
          <w:lang w:val="es-ES"/>
        </w:rPr>
      </w:pPr>
      <w:r>
        <w:rPr>
          <w:rFonts w:ascii="Times New Roman" w:hAnsi="Times New Roman"/>
          <w:lang w:val="es-ES"/>
        </w:rPr>
        <w:t>Procedimiento experimental</w:t>
      </w:r>
    </w:p>
    <w:p w:rsidR="005502C3" w:rsidRDefault="005502C3" w:rsidP="005502C3">
      <w:pPr>
        <w:pStyle w:val="Textoindependiente"/>
        <w:spacing w:before="120" w:after="120"/>
        <w:rPr>
          <w:lang w:val="es-ES_tradnl"/>
        </w:rPr>
      </w:pPr>
      <w:r>
        <w:rPr>
          <w:lang w:val="es-ES_tradnl"/>
        </w:rPr>
        <w:t xml:space="preserve">En un matraz esmerilado de fondo redondo de 100 ml se colocan 30 ml de ácido acético glacial y 35 ml de etanol del 95%. A continuación, agitando continuamente el matraz, se añaden 3 ml de ácido sulfúrico y se adapta el matraz a un refrigerante de reflujo y un </w:t>
      </w:r>
      <w:r>
        <w:rPr>
          <w:lang w:val="es-ES_tradnl"/>
        </w:rPr>
        <w:lastRenderedPageBreak/>
        <w:t>tubo de cloruro cálcico sobre la parte superior del refrigerante (no olvidar añadir a la mezcla un trocito de plato poroso antes de poner el refrigerante). La mezcla de reacción se calienta a reflujo durante 1 hora.</w:t>
      </w:r>
    </w:p>
    <w:p w:rsidR="005502C3" w:rsidRDefault="005502C3" w:rsidP="005502C3">
      <w:pPr>
        <w:spacing w:before="120" w:after="120" w:line="360" w:lineRule="auto"/>
        <w:jc w:val="both"/>
        <w:rPr>
          <w:rFonts w:ascii="Times New Roman" w:hAnsi="Times New Roman"/>
          <w:lang w:val="es-ES_tradnl"/>
        </w:rPr>
      </w:pPr>
      <w:r>
        <w:rPr>
          <w:rFonts w:ascii="Times New Roman" w:hAnsi="Times New Roman"/>
          <w:lang w:val="es-ES_tradnl"/>
        </w:rPr>
        <w:t xml:space="preserve">Al final del periodo de reflujo se deja enfriar un poco el contenido del matraz y después de </w:t>
      </w:r>
      <w:r>
        <w:rPr>
          <w:rFonts w:ascii="Times New Roman" w:hAnsi="Times New Roman"/>
          <w:b/>
          <w:lang w:val="es-ES_tradnl"/>
        </w:rPr>
        <w:t>agregar un trozo de plato poroso</w:t>
      </w:r>
      <w:r>
        <w:rPr>
          <w:rFonts w:ascii="Times New Roman" w:hAnsi="Times New Roman"/>
          <w:lang w:val="es-ES_tradnl"/>
        </w:rPr>
        <w:t xml:space="preserve"> se modifica el aparato disponiéndolo para una destilación simple con objeto de separar el acetato de etilo formado en la reacción. La destilación se mantiene hasta que no destila más líquido, quedando en el matraz una pequeña cantidad de ácido acético y ácido sulfúrico disueltos en agua.</w:t>
      </w:r>
    </w:p>
    <w:p w:rsidR="005502C3" w:rsidRDefault="005502C3" w:rsidP="005502C3">
      <w:pPr>
        <w:spacing w:before="120" w:after="120" w:line="360" w:lineRule="auto"/>
        <w:jc w:val="both"/>
        <w:rPr>
          <w:rFonts w:ascii="Times New Roman" w:hAnsi="Times New Roman"/>
          <w:lang w:val="es-ES_tradnl"/>
        </w:rPr>
      </w:pPr>
      <w:r>
        <w:rPr>
          <w:rFonts w:ascii="Times New Roman" w:hAnsi="Times New Roman"/>
          <w:lang w:val="es-ES_tradnl"/>
        </w:rPr>
        <w:t xml:space="preserve">El destilado obtenido se echa en un embudo de decantación y se agita suavemente con una disolución de carbonato sódico al 10% (15 </w:t>
      </w:r>
      <w:proofErr w:type="spellStart"/>
      <w:r>
        <w:rPr>
          <w:rFonts w:ascii="Times New Roman" w:hAnsi="Times New Roman"/>
          <w:lang w:val="es-ES_tradnl"/>
        </w:rPr>
        <w:t>mL</w:t>
      </w:r>
      <w:proofErr w:type="spellEnd"/>
      <w:r>
        <w:rPr>
          <w:rFonts w:ascii="Times New Roman" w:hAnsi="Times New Roman"/>
          <w:lang w:val="es-ES_tradnl"/>
        </w:rPr>
        <w:t xml:space="preserve">, 2 veces) y una vez con 15 </w:t>
      </w:r>
      <w:proofErr w:type="spellStart"/>
      <w:r>
        <w:rPr>
          <w:rFonts w:ascii="Times New Roman" w:hAnsi="Times New Roman"/>
          <w:lang w:val="es-ES_tradnl"/>
        </w:rPr>
        <w:t>mL</w:t>
      </w:r>
      <w:proofErr w:type="spellEnd"/>
      <w:r>
        <w:rPr>
          <w:rFonts w:ascii="Times New Roman" w:hAnsi="Times New Roman"/>
          <w:lang w:val="es-ES_tradnl"/>
        </w:rPr>
        <w:t xml:space="preserve"> de CaCl</w:t>
      </w:r>
      <w:r>
        <w:rPr>
          <w:rFonts w:ascii="Times New Roman" w:hAnsi="Times New Roman"/>
          <w:vertAlign w:val="subscript"/>
          <w:lang w:val="es-ES_tradnl"/>
        </w:rPr>
        <w:t>2</w:t>
      </w:r>
      <w:r>
        <w:rPr>
          <w:rFonts w:ascii="Times New Roman" w:hAnsi="Times New Roman"/>
          <w:lang w:val="es-ES_tradnl"/>
        </w:rPr>
        <w:t>. Se debe tener la precaución de abrir la llave inmediatamente después de mezclar los dos líquidos para permitir la salida del CO</w:t>
      </w:r>
      <w:r>
        <w:rPr>
          <w:rFonts w:ascii="Times New Roman" w:hAnsi="Times New Roman"/>
          <w:vertAlign w:val="subscript"/>
          <w:lang w:val="es-ES_tradnl"/>
        </w:rPr>
        <w:t>2</w:t>
      </w:r>
      <w:r>
        <w:rPr>
          <w:rFonts w:ascii="Times New Roman" w:hAnsi="Times New Roman"/>
          <w:lang w:val="es-ES_tradnl"/>
        </w:rPr>
        <w:t xml:space="preserve"> que se produce en la neutralización. El acetato de etilo se continúa lavando hasta que no presente reacción ácida. Se separa la capa superior (la acuosa es la inferior) y se lava con una disolución formada con 20g de cloruro cálcico en 25 ml de agua. Nuevamente se decantan las dos capas, poniéndose la capa superior en un </w:t>
      </w:r>
      <w:proofErr w:type="spellStart"/>
      <w:r>
        <w:rPr>
          <w:rFonts w:ascii="Times New Roman" w:hAnsi="Times New Roman"/>
          <w:lang w:val="es-ES_tradnl"/>
        </w:rPr>
        <w:t>erlenmeyer</w:t>
      </w:r>
      <w:proofErr w:type="spellEnd"/>
      <w:r>
        <w:rPr>
          <w:rFonts w:ascii="Times New Roman" w:hAnsi="Times New Roman"/>
          <w:lang w:val="es-ES_tradnl"/>
        </w:rPr>
        <w:t xml:space="preserve"> seco al que se le agrega sulfato de sodio anhidro para eliminar el agua que pueda contener, se tapa el </w:t>
      </w:r>
      <w:proofErr w:type="spellStart"/>
      <w:r>
        <w:rPr>
          <w:rFonts w:ascii="Times New Roman" w:hAnsi="Times New Roman"/>
          <w:lang w:val="es-ES_tradnl"/>
        </w:rPr>
        <w:t>erlenmeyer</w:t>
      </w:r>
      <w:proofErr w:type="spellEnd"/>
      <w:r>
        <w:rPr>
          <w:rFonts w:ascii="Times New Roman" w:hAnsi="Times New Roman"/>
          <w:lang w:val="es-ES_tradnl"/>
        </w:rPr>
        <w:t xml:space="preserve"> con un tapón de corcho y se deja hasta el día siguiente.</w:t>
      </w:r>
    </w:p>
    <w:p w:rsidR="005502C3" w:rsidRDefault="005502C3" w:rsidP="005502C3">
      <w:pPr>
        <w:spacing w:line="360" w:lineRule="auto"/>
        <w:jc w:val="both"/>
        <w:rPr>
          <w:rFonts w:ascii="Times New Roman" w:hAnsi="Times New Roman"/>
          <w:lang w:val="es-ES_tradnl"/>
        </w:rPr>
      </w:pPr>
      <w:r>
        <w:rPr>
          <w:rFonts w:ascii="Times New Roman" w:hAnsi="Times New Roman"/>
          <w:lang w:val="es-ES_tradnl"/>
        </w:rPr>
        <w:t xml:space="preserve">Una vez seco el acetato de etilo, lo cual se hace más rápido agitando la mezcla, se separa el sulfato </w:t>
      </w:r>
    </w:p>
    <w:p w:rsidR="005502C3" w:rsidRDefault="005502C3" w:rsidP="005502C3">
      <w:pPr>
        <w:spacing w:line="360" w:lineRule="auto"/>
        <w:jc w:val="both"/>
        <w:rPr>
          <w:rFonts w:ascii="Times New Roman" w:hAnsi="Times New Roman"/>
          <w:lang w:val="es-ES_tradnl"/>
        </w:rPr>
      </w:pPr>
      <w:proofErr w:type="gramStart"/>
      <w:r>
        <w:rPr>
          <w:rFonts w:ascii="Times New Roman" w:hAnsi="Times New Roman"/>
          <w:lang w:val="es-ES_tradnl"/>
        </w:rPr>
        <w:t>de</w:t>
      </w:r>
      <w:proofErr w:type="gramEnd"/>
      <w:r>
        <w:rPr>
          <w:rFonts w:ascii="Times New Roman" w:hAnsi="Times New Roman"/>
          <w:lang w:val="es-ES_tradnl"/>
        </w:rPr>
        <w:t xml:space="preserve"> sodio por filtración y el líquido se rectifica empleando una columna de rectificación adecuada. El destilado así obtenido entre 75°C y 78°C, aproximadamente, se pesa y se calcula el rendimiento de la operación. (En lugar de efectuar una pesada, puede medirse el volumen obtenido de acetato de etilo y conociendo su densidad, 0.9 g/cm</w:t>
      </w:r>
      <w:r>
        <w:rPr>
          <w:rFonts w:ascii="Times New Roman" w:hAnsi="Times New Roman"/>
          <w:vertAlign w:val="superscript"/>
          <w:lang w:val="es-ES_tradnl"/>
        </w:rPr>
        <w:t>3</w:t>
      </w:r>
      <w:r>
        <w:rPr>
          <w:rFonts w:ascii="Times New Roman" w:hAnsi="Times New Roman"/>
          <w:lang w:val="es-ES_tradnl"/>
        </w:rPr>
        <w:t>, determinar el número de gramos obtenidos).</w:t>
      </w:r>
    </w:p>
    <w:p w:rsidR="005502C3" w:rsidRDefault="005502C3" w:rsidP="005502C3">
      <w:pPr>
        <w:pStyle w:val="Ttulo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p>
    <w:p w:rsidR="005502C3" w:rsidRDefault="005502C3" w:rsidP="005502C3">
      <w:pPr>
        <w:rPr>
          <w:lang w:val="es-ES_tradnl"/>
        </w:rPr>
      </w:pPr>
    </w:p>
    <w:p w:rsidR="005502C3" w:rsidRDefault="005502C3" w:rsidP="005502C3">
      <w:pPr>
        <w:rPr>
          <w:lang w:val="es-ES_tradnl"/>
        </w:rPr>
      </w:pPr>
    </w:p>
    <w:p w:rsidR="005502C3" w:rsidRDefault="005502C3" w:rsidP="005502C3">
      <w:pPr>
        <w:rPr>
          <w:lang w:val="es-ES_tradnl"/>
        </w:rPr>
      </w:pPr>
    </w:p>
    <w:p w:rsidR="005502C3" w:rsidRPr="00E258C5" w:rsidRDefault="005502C3" w:rsidP="005502C3">
      <w:pPr>
        <w:rPr>
          <w:lang w:val="es-ES_tradnl"/>
        </w:rPr>
      </w:pPr>
    </w:p>
    <w:p w:rsidR="005502C3" w:rsidRDefault="005502C3" w:rsidP="005502C3">
      <w:pPr>
        <w:pStyle w:val="Ttulo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pPr>
      <w:r>
        <w:t>Cuestiones</w:t>
      </w:r>
    </w:p>
    <w:p w:rsidR="005502C3" w:rsidRDefault="005502C3" w:rsidP="005502C3">
      <w:pPr>
        <w:numPr>
          <w:ilvl w:val="0"/>
          <w:numId w:val="1"/>
        </w:numPr>
        <w:tabs>
          <w:tab w:val="clear" w:pos="720"/>
          <w:tab w:val="num" w:pos="426"/>
        </w:tabs>
        <w:spacing w:before="120" w:after="120"/>
        <w:jc w:val="both"/>
        <w:rPr>
          <w:rFonts w:ascii="Times New Roman" w:hAnsi="Times New Roman"/>
          <w:lang w:val="es-ES_tradnl"/>
        </w:rPr>
      </w:pPr>
      <w:r>
        <w:rPr>
          <w:rFonts w:ascii="Times New Roman" w:hAnsi="Times New Roman"/>
          <w:lang w:val="es-ES_tradnl"/>
        </w:rPr>
        <w:t>¿Qué reactivo debe emplearse en exceso en la preparación de acetato de etilo y por qué?</w:t>
      </w:r>
    </w:p>
    <w:p w:rsidR="005502C3" w:rsidRDefault="005502C3" w:rsidP="005502C3">
      <w:pPr>
        <w:numPr>
          <w:ilvl w:val="0"/>
          <w:numId w:val="1"/>
        </w:numPr>
        <w:tabs>
          <w:tab w:val="clear" w:pos="720"/>
          <w:tab w:val="num" w:pos="426"/>
        </w:tabs>
        <w:spacing w:before="120" w:after="120"/>
        <w:jc w:val="both"/>
        <w:rPr>
          <w:rFonts w:ascii="Times New Roman" w:hAnsi="Times New Roman"/>
          <w:lang w:val="es-ES_tradnl"/>
        </w:rPr>
      </w:pPr>
      <w:r>
        <w:rPr>
          <w:rFonts w:ascii="Times New Roman" w:hAnsi="Times New Roman"/>
          <w:lang w:val="es-ES_tradnl"/>
        </w:rPr>
        <w:t>¿Cómo podríamos desplazar hacia la derecha o hacia la izquierda la reacción?</w:t>
      </w:r>
    </w:p>
    <w:p w:rsidR="005502C3" w:rsidRDefault="005502C3" w:rsidP="005502C3">
      <w:pPr>
        <w:numPr>
          <w:ilvl w:val="0"/>
          <w:numId w:val="1"/>
        </w:numPr>
        <w:tabs>
          <w:tab w:val="clear" w:pos="720"/>
          <w:tab w:val="num" w:pos="426"/>
        </w:tabs>
        <w:spacing w:before="120" w:after="120"/>
        <w:jc w:val="both"/>
        <w:rPr>
          <w:rFonts w:ascii="Times New Roman" w:hAnsi="Times New Roman"/>
          <w:lang w:val="es-ES_tradnl"/>
        </w:rPr>
      </w:pPr>
      <w:r>
        <w:rPr>
          <w:rFonts w:ascii="Times New Roman" w:hAnsi="Times New Roman"/>
          <w:lang w:val="es-ES_tradnl"/>
        </w:rPr>
        <w:lastRenderedPageBreak/>
        <w:t>Al destilar por debajo de 90°C ¿qué productos quedarán en el matraz de destilación?</w:t>
      </w:r>
    </w:p>
    <w:p w:rsidR="005502C3" w:rsidRDefault="005502C3" w:rsidP="005502C3">
      <w:pPr>
        <w:numPr>
          <w:ilvl w:val="0"/>
          <w:numId w:val="1"/>
        </w:numPr>
        <w:tabs>
          <w:tab w:val="clear" w:pos="720"/>
          <w:tab w:val="num" w:pos="426"/>
        </w:tabs>
        <w:spacing w:before="120" w:after="120"/>
        <w:jc w:val="both"/>
        <w:rPr>
          <w:rFonts w:ascii="Times New Roman" w:hAnsi="Times New Roman"/>
          <w:lang w:val="es-ES_tradnl"/>
        </w:rPr>
      </w:pPr>
      <w:r>
        <w:rPr>
          <w:rFonts w:ascii="Times New Roman" w:hAnsi="Times New Roman"/>
          <w:lang w:val="es-ES_tradnl"/>
        </w:rPr>
        <w:t>¿Para qué se emplea la disolución de Na</w:t>
      </w:r>
      <w:r>
        <w:rPr>
          <w:rFonts w:ascii="Times New Roman" w:hAnsi="Times New Roman"/>
          <w:vertAlign w:val="subscript"/>
          <w:lang w:val="es-ES_tradnl"/>
        </w:rPr>
        <w:t>2</w:t>
      </w:r>
      <w:r>
        <w:rPr>
          <w:rFonts w:ascii="Times New Roman" w:hAnsi="Times New Roman"/>
          <w:lang w:val="es-ES_tradnl"/>
        </w:rPr>
        <w:t>CO</w:t>
      </w:r>
      <w:r>
        <w:rPr>
          <w:rFonts w:ascii="Times New Roman" w:hAnsi="Times New Roman"/>
          <w:vertAlign w:val="subscript"/>
          <w:lang w:val="es-ES_tradnl"/>
        </w:rPr>
        <w:t>3</w:t>
      </w:r>
      <w:r>
        <w:rPr>
          <w:rFonts w:ascii="Times New Roman" w:hAnsi="Times New Roman"/>
          <w:lang w:val="es-ES_tradnl"/>
        </w:rPr>
        <w:t>?</w:t>
      </w:r>
    </w:p>
    <w:p w:rsidR="005502C3" w:rsidRDefault="005502C3" w:rsidP="005502C3">
      <w:pPr>
        <w:numPr>
          <w:ilvl w:val="0"/>
          <w:numId w:val="1"/>
        </w:numPr>
        <w:tabs>
          <w:tab w:val="clear" w:pos="720"/>
          <w:tab w:val="num" w:pos="426"/>
        </w:tabs>
        <w:spacing w:before="120" w:after="120"/>
        <w:jc w:val="both"/>
        <w:rPr>
          <w:rFonts w:ascii="Times New Roman" w:hAnsi="Times New Roman"/>
          <w:lang w:val="es-ES_tradnl"/>
        </w:rPr>
      </w:pPr>
      <w:r>
        <w:rPr>
          <w:rFonts w:ascii="Times New Roman" w:hAnsi="Times New Roman"/>
          <w:lang w:val="es-ES_tradnl"/>
        </w:rPr>
        <w:t>¿Para qué se agrega el Na</w:t>
      </w:r>
      <w:r>
        <w:rPr>
          <w:rFonts w:ascii="Times New Roman" w:hAnsi="Times New Roman"/>
          <w:vertAlign w:val="subscript"/>
          <w:lang w:val="es-ES_tradnl"/>
        </w:rPr>
        <w:t>2</w:t>
      </w:r>
      <w:r>
        <w:rPr>
          <w:rFonts w:ascii="Times New Roman" w:hAnsi="Times New Roman"/>
          <w:lang w:val="es-ES_tradnl"/>
        </w:rPr>
        <w:t>SO</w:t>
      </w:r>
      <w:r>
        <w:rPr>
          <w:rFonts w:ascii="Times New Roman" w:hAnsi="Times New Roman"/>
          <w:vertAlign w:val="subscript"/>
          <w:lang w:val="es-ES_tradnl"/>
        </w:rPr>
        <w:t>4</w:t>
      </w:r>
      <w:r>
        <w:rPr>
          <w:rFonts w:ascii="Times New Roman" w:hAnsi="Times New Roman"/>
          <w:lang w:val="es-ES_tradnl"/>
        </w:rPr>
        <w:t xml:space="preserve"> anhidro?</w:t>
      </w:r>
    </w:p>
    <w:p w:rsidR="005502C3" w:rsidRDefault="005502C3" w:rsidP="005502C3">
      <w:pPr>
        <w:pStyle w:val="Ttulo"/>
        <w:spacing w:line="360" w:lineRule="auto"/>
        <w:rPr>
          <w:sz w:val="32"/>
        </w:rPr>
      </w:pPr>
    </w:p>
    <w:p w:rsidR="005502C3" w:rsidRDefault="005502C3" w:rsidP="005502C3">
      <w:pPr>
        <w:pStyle w:val="Ttulo"/>
        <w:spacing w:line="360" w:lineRule="auto"/>
        <w:rPr>
          <w:sz w:val="32"/>
        </w:rPr>
      </w:pPr>
    </w:p>
    <w:p w:rsidR="005502C3" w:rsidRDefault="005502C3" w:rsidP="005502C3">
      <w:pPr>
        <w:pStyle w:val="Ttulo"/>
        <w:spacing w:line="360" w:lineRule="auto"/>
        <w:rPr>
          <w:sz w:val="32"/>
        </w:rPr>
      </w:pPr>
    </w:p>
    <w:p w:rsidR="005502C3" w:rsidRDefault="005502C3" w:rsidP="005502C3">
      <w:pPr>
        <w:pStyle w:val="Ttulo"/>
        <w:spacing w:line="360" w:lineRule="auto"/>
        <w:rPr>
          <w:sz w:val="32"/>
        </w:rPr>
      </w:pPr>
    </w:p>
    <w:p w:rsidR="005502C3" w:rsidRDefault="005502C3" w:rsidP="005502C3">
      <w:pPr>
        <w:pStyle w:val="Ttulo"/>
        <w:spacing w:line="360" w:lineRule="auto"/>
        <w:rPr>
          <w:sz w:val="32"/>
        </w:rPr>
      </w:pPr>
    </w:p>
    <w:p w:rsidR="00BD27DE" w:rsidRPr="005502C3" w:rsidRDefault="00BD27DE">
      <w:pPr>
        <w:rPr>
          <w:lang w:val="es-ES_tradnl"/>
        </w:rPr>
      </w:pPr>
    </w:p>
    <w:sectPr w:rsidR="00BD27DE" w:rsidRPr="005502C3" w:rsidSect="00BD2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62CE2"/>
    <w:multiLevelType w:val="singleLevel"/>
    <w:tmpl w:val="1C961248"/>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02C3"/>
    <w:rsid w:val="000527BB"/>
    <w:rsid w:val="00367F22"/>
    <w:rsid w:val="005502C3"/>
    <w:rsid w:val="00BD27DE"/>
    <w:rsid w:val="00F443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C3"/>
    <w:pPr>
      <w:widowControl w:val="0"/>
      <w:spacing w:after="0" w:line="240" w:lineRule="auto"/>
    </w:pPr>
    <w:rPr>
      <w:rFonts w:ascii="Courier" w:eastAsia="Times New Roman" w:hAnsi="Courier" w:cs="Times New Roman"/>
      <w:snapToGrid w:val="0"/>
      <w:sz w:val="24"/>
      <w:szCs w:val="20"/>
      <w:lang w:val="en-US" w:eastAsia="es-ES"/>
    </w:rPr>
  </w:style>
  <w:style w:type="paragraph" w:styleId="Ttulo1">
    <w:name w:val="heading 1"/>
    <w:basedOn w:val="Normal"/>
    <w:next w:val="Normal"/>
    <w:link w:val="Ttulo1Car"/>
    <w:qFormat/>
    <w:rsid w:val="005502C3"/>
    <w:pPr>
      <w:keepNext/>
      <w:spacing w:before="240" w:after="60"/>
      <w:outlineLvl w:val="0"/>
    </w:pPr>
    <w:rPr>
      <w:rFonts w:ascii="Arial" w:hAnsi="Arial"/>
      <w:b/>
      <w:kern w:val="28"/>
      <w:sz w:val="28"/>
    </w:rPr>
  </w:style>
  <w:style w:type="paragraph" w:styleId="Ttulo2">
    <w:name w:val="heading 2"/>
    <w:basedOn w:val="Normal"/>
    <w:next w:val="Normal"/>
    <w:link w:val="Ttulo2Car"/>
    <w:qFormat/>
    <w:rsid w:val="005502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rFonts w:ascii="Times New Roman" w:hAnsi="Times New Roman"/>
      <w:b/>
      <w:sz w:val="28"/>
      <w:lang w:val="es-ES_tradnl"/>
    </w:rPr>
  </w:style>
  <w:style w:type="paragraph" w:styleId="Ttulo3">
    <w:name w:val="heading 3"/>
    <w:basedOn w:val="Normal"/>
    <w:next w:val="Normal"/>
    <w:link w:val="Ttulo3Car"/>
    <w:qFormat/>
    <w:rsid w:val="005502C3"/>
    <w:pPr>
      <w:keepNext/>
      <w:widowControl/>
      <w:tabs>
        <w:tab w:val="center" w:pos="4513"/>
        <w:tab w:val="left" w:pos="5040"/>
        <w:tab w:val="left" w:pos="5760"/>
        <w:tab w:val="left" w:pos="6480"/>
        <w:tab w:val="left" w:pos="7200"/>
        <w:tab w:val="left" w:pos="7920"/>
        <w:tab w:val="left" w:pos="8640"/>
      </w:tabs>
      <w:spacing w:line="360" w:lineRule="auto"/>
      <w:jc w:val="center"/>
      <w:outlineLvl w:val="2"/>
    </w:pPr>
    <w:rPr>
      <w:rFonts w:ascii="Times New Roman" w:hAnsi="Times New Roman"/>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02C3"/>
    <w:rPr>
      <w:rFonts w:ascii="Arial" w:eastAsia="Times New Roman" w:hAnsi="Arial" w:cs="Times New Roman"/>
      <w:b/>
      <w:snapToGrid w:val="0"/>
      <w:kern w:val="28"/>
      <w:sz w:val="28"/>
      <w:szCs w:val="20"/>
      <w:lang w:val="en-US" w:eastAsia="es-ES"/>
    </w:rPr>
  </w:style>
  <w:style w:type="character" w:customStyle="1" w:styleId="Ttulo2Car">
    <w:name w:val="Título 2 Car"/>
    <w:basedOn w:val="Fuentedeprrafopredeter"/>
    <w:link w:val="Ttulo2"/>
    <w:rsid w:val="005502C3"/>
    <w:rPr>
      <w:rFonts w:ascii="Times New Roman" w:eastAsia="Times New Roman" w:hAnsi="Times New Roman" w:cs="Times New Roman"/>
      <w:b/>
      <w:snapToGrid w:val="0"/>
      <w:sz w:val="28"/>
      <w:szCs w:val="20"/>
      <w:lang w:val="es-ES_tradnl" w:eastAsia="es-ES"/>
    </w:rPr>
  </w:style>
  <w:style w:type="character" w:customStyle="1" w:styleId="Ttulo3Car">
    <w:name w:val="Título 3 Car"/>
    <w:basedOn w:val="Fuentedeprrafopredeter"/>
    <w:link w:val="Ttulo3"/>
    <w:rsid w:val="005502C3"/>
    <w:rPr>
      <w:rFonts w:ascii="Times New Roman" w:eastAsia="Times New Roman" w:hAnsi="Times New Roman" w:cs="Times New Roman"/>
      <w:b/>
      <w:snapToGrid w:val="0"/>
      <w:sz w:val="28"/>
      <w:szCs w:val="20"/>
      <w:lang w:val="en-US" w:eastAsia="es-ES"/>
    </w:rPr>
  </w:style>
  <w:style w:type="paragraph" w:styleId="Ttulo">
    <w:name w:val="Title"/>
    <w:basedOn w:val="Normal"/>
    <w:link w:val="TtuloCar"/>
    <w:qFormat/>
    <w:rsid w:val="005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Roman" w:hAnsi="Times New Roman"/>
      <w:b/>
      <w:sz w:val="28"/>
      <w:lang w:val="es-ES_tradnl"/>
    </w:rPr>
  </w:style>
  <w:style w:type="character" w:customStyle="1" w:styleId="TtuloCar">
    <w:name w:val="Título Car"/>
    <w:basedOn w:val="Fuentedeprrafopredeter"/>
    <w:link w:val="Ttulo"/>
    <w:rsid w:val="005502C3"/>
    <w:rPr>
      <w:rFonts w:ascii="Times New Roman" w:eastAsia="Times New Roman" w:hAnsi="Times New Roman" w:cs="Times New Roman"/>
      <w:b/>
      <w:snapToGrid w:val="0"/>
      <w:sz w:val="28"/>
      <w:szCs w:val="20"/>
      <w:lang w:val="es-ES_tradnl" w:eastAsia="es-ES"/>
    </w:rPr>
  </w:style>
  <w:style w:type="paragraph" w:styleId="Textoindependiente">
    <w:name w:val="Body Text"/>
    <w:basedOn w:val="Normal"/>
    <w:link w:val="TextoindependienteCar"/>
    <w:rsid w:val="005502C3"/>
    <w:pPr>
      <w:spacing w:line="360" w:lineRule="auto"/>
      <w:jc w:val="both"/>
    </w:pPr>
    <w:rPr>
      <w:rFonts w:ascii="Times New Roman" w:hAnsi="Times New Roman"/>
    </w:rPr>
  </w:style>
  <w:style w:type="character" w:customStyle="1" w:styleId="TextoindependienteCar">
    <w:name w:val="Texto independiente Car"/>
    <w:basedOn w:val="Fuentedeprrafopredeter"/>
    <w:link w:val="Textoindependiente"/>
    <w:rsid w:val="005502C3"/>
    <w:rPr>
      <w:rFonts w:ascii="Times New Roman" w:eastAsia="Times New Roman" w:hAnsi="Times New Roman" w:cs="Times New Roman"/>
      <w:snapToGrid w:val="0"/>
      <w:sz w:val="24"/>
      <w:szCs w:val="20"/>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2948</Characters>
  <Application>Microsoft Office Word</Application>
  <DocSecurity>0</DocSecurity>
  <Lines>24</Lines>
  <Paragraphs>6</Paragraphs>
  <ScaleCrop>false</ScaleCrop>
  <Company>UVa</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Manuel</dc:creator>
  <cp:keywords/>
  <dc:description/>
  <cp:lastModifiedBy>José Manuel</cp:lastModifiedBy>
  <cp:revision>2</cp:revision>
  <dcterms:created xsi:type="dcterms:W3CDTF">2013-10-22T10:23:00Z</dcterms:created>
  <dcterms:modified xsi:type="dcterms:W3CDTF">2013-10-22T10:23:00Z</dcterms:modified>
</cp:coreProperties>
</file>